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2B8FBB" w14:textId="03C6A9D6" w:rsidR="00233C6E" w:rsidRPr="00BF71A8" w:rsidRDefault="00BF71A8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proofErr w:type="spellStart"/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>Уважаемый</w:t>
      </w:r>
      <w:proofErr w:type="spellEnd"/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студент!!!</w:t>
      </w:r>
    </w:p>
    <w:p w14:paraId="5522940B" w14:textId="2FAFBBDC" w:rsidR="00BF71A8" w:rsidRPr="00BF71A8" w:rsidRDefault="00BF71A8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Для </w:t>
      </w:r>
      <w:proofErr w:type="spellStart"/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>подведения</w:t>
      </w:r>
      <w:proofErr w:type="spellEnd"/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>итогов</w:t>
      </w:r>
      <w:proofErr w:type="spellEnd"/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>рейтинга</w:t>
      </w:r>
      <w:proofErr w:type="spellEnd"/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r w:rsidR="00DC734C">
        <w:rPr>
          <w:rFonts w:ascii="Times New Roman" w:hAnsi="Times New Roman" w:cs="Times New Roman"/>
          <w:color w:val="FF0000"/>
          <w:sz w:val="28"/>
          <w:szCs w:val="28"/>
          <w:lang w:val="kk-KZ"/>
        </w:rPr>
        <w:t>1</w:t>
      </w:r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, </w:t>
      </w:r>
      <w:proofErr w:type="spellStart"/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>необходимо</w:t>
      </w:r>
      <w:proofErr w:type="spellEnd"/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>:</w:t>
      </w:r>
    </w:p>
    <w:p w14:paraId="56C80DC0" w14:textId="52701CE2" w:rsidR="00BF71A8" w:rsidRDefault="00BF71A8" w:rsidP="00BF71A8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>Написать реферат и презентовать по 2 вопросам ниже предложенных вопросов:</w:t>
      </w:r>
    </w:p>
    <w:p w14:paraId="439453DC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Автомобильная дорога, как сложное инженерное сооружение.</w:t>
      </w:r>
    </w:p>
    <w:p w14:paraId="2C61F444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Интенсивность движения автомобильной дороги, единица измерения.</w:t>
      </w:r>
    </w:p>
    <w:p w14:paraId="44E4AA45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Пропускная способность автомобильной дороги, единица измерения.</w:t>
      </w:r>
    </w:p>
    <w:p w14:paraId="1365038B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Классификация автомобильных дорог, категории автомобильных дорог.</w:t>
      </w:r>
    </w:p>
    <w:p w14:paraId="2545A33F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Определение и назначение категории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автомобильной  дороги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применяемый справочный документ.</w:t>
      </w:r>
    </w:p>
    <w:p w14:paraId="7B9460C1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Технические параметры автомобильной дороги, применяемый справочный документ.</w:t>
      </w:r>
    </w:p>
    <w:p w14:paraId="0650C726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Продольный уклон, применяемый справочный документ.</w:t>
      </w:r>
    </w:p>
    <w:p w14:paraId="63F4BA2B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Рассчёт</w:t>
      </w:r>
      <w:proofErr w:type="spell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величины продольного уклона, показать на примере.</w:t>
      </w:r>
    </w:p>
    <w:p w14:paraId="3E96FAC2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Дороги  по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административному, народнохозяйственному и культурному значению.</w:t>
      </w:r>
    </w:p>
    <w:p w14:paraId="411EB6F9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Дорожно-климатическое зонирование, применяемый справочный документ.</w:t>
      </w:r>
    </w:p>
    <w:p w14:paraId="525E47C5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Общее дорожно-климатическое зонирование.</w:t>
      </w:r>
    </w:p>
    <w:p w14:paraId="05F43E31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Типы местности бывают по характеру и степени увлажнения, применяемый справочный документ.</w:t>
      </w:r>
    </w:p>
    <w:p w14:paraId="06028751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План трассы автомобильной дороги.</w:t>
      </w:r>
    </w:p>
    <w:p w14:paraId="2A0DD3AB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Кривая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проектируемая на плане трассы.</w:t>
      </w:r>
    </w:p>
    <w:p w14:paraId="6F7E0529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Радиус кривой на плане трассы, применяемый справочный документ. Проектирование кривой на плане трассы.</w:t>
      </w:r>
    </w:p>
    <w:p w14:paraId="5098DF05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Геометрические элементы кривой плана трассы.</w:t>
      </w:r>
    </w:p>
    <w:p w14:paraId="13B096AA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Пикетажное местоположение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НК(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начало кривой). Определение пикетажного местоположение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КК(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конца кривой).</w:t>
      </w:r>
    </w:p>
    <w:p w14:paraId="7890B50C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Определение геометрических элементов кривой плана трассы.</w:t>
      </w:r>
    </w:p>
    <w:p w14:paraId="627E7D86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Проектирование плане трассы, применение Т (тангенс кривой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),  Б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</w:t>
      </w:r>
      <w:proofErr w:type="spell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биссектриссы</w:t>
      </w:r>
      <w:proofErr w:type="spell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).</w:t>
      </w:r>
    </w:p>
    <w:p w14:paraId="29A27ABD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Продольный профиль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автомобильной  дороги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Кривая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проектируемая на продольном профиле.</w:t>
      </w:r>
    </w:p>
    <w:p w14:paraId="594B5E34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Вида  кривой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продольного профиля. Радиусы этих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кривых,  применяемый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справочный документ.</w:t>
      </w:r>
    </w:p>
    <w:p w14:paraId="3B69DDE9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Проектная линия на продольном профиле. Схематичное изображение линии продольного профиля.</w:t>
      </w:r>
    </w:p>
    <w:p w14:paraId="6773187F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Рабочая отметка, схематическое изображение продольного профиля.</w:t>
      </w:r>
    </w:p>
    <w:p w14:paraId="457FACB5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Масштабы применяемые на чертеже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продольного  профиля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14:paraId="4E117D29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Метод тангенсов. Определение длины кривой расчётным путём.</w:t>
      </w:r>
    </w:p>
    <w:p w14:paraId="0FFB6CD5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Длина тангенса на кривой. Определение расчётным путем длины тангенса кривой.</w:t>
      </w:r>
    </w:p>
    <w:p w14:paraId="3B8AE02D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Биссектриса кривой, Определение биссектрисы расчётным путём.</w:t>
      </w:r>
    </w:p>
    <w:p w14:paraId="59C6EC0C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Метод шаблонов.  Определение превышение кривой.</w:t>
      </w:r>
    </w:p>
    <w:p w14:paraId="3F5A700F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Поперечный профиль автомобильной дороги.</w:t>
      </w:r>
    </w:p>
    <w:p w14:paraId="0B89D847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Рабочая отметка продольного профиля. </w:t>
      </w:r>
    </w:p>
    <w:p w14:paraId="3210DE52" w14:textId="77777777" w:rsidR="00BF71A8" w:rsidRPr="00BF71A8" w:rsidRDefault="00BF71A8" w:rsidP="00BF71A8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sectPr w:rsidR="00BF71A8" w:rsidRPr="00BF71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9B379D"/>
    <w:multiLevelType w:val="hybridMultilevel"/>
    <w:tmpl w:val="EC86818A"/>
    <w:lvl w:ilvl="0" w:tplc="A1048A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99295269">
    <w:abstractNumId w:val="0"/>
  </w:num>
  <w:num w:numId="2" w16cid:durableId="19675393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26E"/>
    <w:rsid w:val="00233C6E"/>
    <w:rsid w:val="0032300F"/>
    <w:rsid w:val="0034126E"/>
    <w:rsid w:val="00BF71A8"/>
    <w:rsid w:val="00DC7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3D456"/>
  <w15:chartTrackingRefBased/>
  <w15:docId w15:val="{548E75C0-B204-4727-83A3-8B6A61D14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2021-02-18T15:32:00Z</dcterms:created>
  <dcterms:modified xsi:type="dcterms:W3CDTF">2024-06-05T05:15:00Z</dcterms:modified>
</cp:coreProperties>
</file>